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e8420eb84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f4bd44e7c491c"/>
      <w:footerReference xmlns:r="http://schemas.openxmlformats.org/officeDocument/2006/relationships" w:type="default" r:id="Rac19242895df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f4bd44e7c491c" /><Relationship Type="http://schemas.openxmlformats.org/officeDocument/2006/relationships/footer" Target="/word/footer1.xml" Id="Rac19242895df49cf" /></Relationships>
</file>