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84c7bddc7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MULTICASE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MULTICASE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603ad79104cea"/>
      <w:footerReference xmlns:r="http://schemas.openxmlformats.org/officeDocument/2006/relationships" w:type="default" r:id="R82cbd2e1280b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MULTICASE AS   ·   Org.nr 970 896 880   ·   c/o Frode Huser, Bråtenalléen 15B   ·   0487 OSLO   ·   Tlf. 67 58 39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MULTICASE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603ad79104cea" /><Relationship Type="http://schemas.openxmlformats.org/officeDocument/2006/relationships/footer" Target="/word/footer1.xml" Id="R82cbd2e1280b43ba" /></Relationships>
</file>