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4b60978c54e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303469ca39499e"/>
      <w:footerReference xmlns:r="http://schemas.openxmlformats.org/officeDocument/2006/relationships" w:type="default" r:id="Rf1ef3cdedb2b4a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HAALAND HOLDING AS   ·   Org.nr 968 194 933   ·   Søderlundmyra 18   ·   8622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03469ca39499e" /><Relationship Type="http://schemas.openxmlformats.org/officeDocument/2006/relationships/footer" Target="/word/footer1.xml" Id="Rf1ef3cdedb2b4a3f" /></Relationships>
</file>