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cf7a23c14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413242be8b44dc"/>
      <w:footerReference xmlns:r="http://schemas.openxmlformats.org/officeDocument/2006/relationships" w:type="default" r:id="R5f423fbd9b54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ENGERDAL KOMMUNE   ·   Org.nr 964 948 976   ·   Engerdalsveien 1794   ·   2440 ENGERDAL   ·   Tlf. 62 45 96 00   ·   postmottak@engerdal.kommune.no   ·   www.engerdal.kommune.no/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13242be8b44dc" /><Relationship Type="http://schemas.openxmlformats.org/officeDocument/2006/relationships/footer" Target="/word/footer1.xml" Id="R5f423fbd9b5440b0" /></Relationships>
</file>