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695aa5613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ENTREPRENØR AS, org.nr 964 676 607,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7ee92c984d24a84"/>
      <w:footerReference xmlns:r="http://schemas.openxmlformats.org/officeDocument/2006/relationships" w:type="default" r:id="R3e9973531c88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e92c984d24a84" /><Relationship Type="http://schemas.openxmlformats.org/officeDocument/2006/relationships/footer" Target="/word/footer1.xml" Id="R3e9973531c884aef" /></Relationships>
</file>