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1a3fd420e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01d31f0e7405d"/>
      <w:footerReference xmlns:r="http://schemas.openxmlformats.org/officeDocument/2006/relationships" w:type="default" r:id="R0edda9d33f1a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BETONG AS   ·   Org.nr 953 685 124   ·   Ølensvåg   ·   5582 ØLENSVÅG   ·   Tlf. 53 77 52 00   ·   mail@olenbetong.no   ·   www.olenbetong.no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01d31f0e7405d" /><Relationship Type="http://schemas.openxmlformats.org/officeDocument/2006/relationships/footer" Target="/word/footer1.xml" Id="R0edda9d33f1a4855" /></Relationships>
</file>