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ac2a8fefa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FAGERHOLT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FAGERHOLT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94f033b874c3a"/>
      <w:footerReference xmlns:r="http://schemas.openxmlformats.org/officeDocument/2006/relationships" w:type="default" r:id="Rd2b1c272a595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FAGERHOLT INVEST   ·   Org.nr 951 192 147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FAGERHOLT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94f033b874c3a" /><Relationship Type="http://schemas.openxmlformats.org/officeDocument/2006/relationships/footer" Target="/word/footer1.xml" Id="Rd2b1c272a5954e5f" /></Relationships>
</file>