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11f4fbac9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0eb4421e58584c39"/>
      <w:footerReference xmlns:r="http://schemas.openxmlformats.org/officeDocument/2006/relationships" w:type="default" r:id="R3ef433bee948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4421e58584c39" /><Relationship Type="http://schemas.openxmlformats.org/officeDocument/2006/relationships/footer" Target="/word/footer1.xml" Id="R3ef433bee94846dd" /></Relationships>
</file>