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bd38cb02d448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 LUNDE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 LUNDE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b0255f1b5ec491f"/>
      <w:footerReference xmlns:r="http://schemas.openxmlformats.org/officeDocument/2006/relationships" w:type="default" r:id="R4feaed0b0b2349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 LUNDE AS   ·   Org.nr 948 764 458   ·   c/o Prestkampen AS, Oscars gate 30   ·   0352 OSLO   ·   ingried@online.no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b0255f1b5ec491f" /><Relationship Type="http://schemas.openxmlformats.org/officeDocument/2006/relationships/footer" Target="/word/footer1.xml" Id="R4feaed0b0b2349d3" /></Relationships>
</file>