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4b2b0b28544ec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BERG RØR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Råholt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Råholt,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BERG RØR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ab44fc7c2b24316"/>
      <w:footerReference xmlns:r="http://schemas.openxmlformats.org/officeDocument/2006/relationships" w:type="default" r:id="R3310ab76465c4f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 RØR   ·   Org.nr 935 916 607   ·   Teievegen 64   ·   2070 RÅHOLT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 RØR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b44fc7c2b24316" /><Relationship Type="http://schemas.openxmlformats.org/officeDocument/2006/relationships/footer" Target="/word/footer1.xml" Id="R3310ab76465c4ffe" /></Relationships>
</file>