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61e33131f42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f5453963d7564706"/>
      <w:footerReference xmlns:r="http://schemas.openxmlformats.org/officeDocument/2006/relationships" w:type="default" r:id="R4f7431073a2e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53963d7564706" /><Relationship Type="http://schemas.openxmlformats.org/officeDocument/2006/relationships/footer" Target="/word/footer1.xml" Id="R4f7431073a2e465f" /></Relationships>
</file>