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64c24ec1e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SABRE TRADER SHIPPING LIMITED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653442ccb9744258"/>
      <w:footerReference xmlns:r="http://schemas.openxmlformats.org/officeDocument/2006/relationships" w:type="default" r:id="R2fd455a6ec7e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442ccb9744258" /><Relationship Type="http://schemas.openxmlformats.org/officeDocument/2006/relationships/footer" Target="/word/footer1.xml" Id="R2fd455a6ec7e41e7" /></Relationships>
</file>