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78f4127fc41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ANDERSEN EIENDOMSSELSKAP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520a3538ea94483b"/>
      <w:footerReference xmlns:r="http://schemas.openxmlformats.org/officeDocument/2006/relationships" w:type="default" r:id="R5cd302c67d18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a3538ea94483b" /><Relationship Type="http://schemas.openxmlformats.org/officeDocument/2006/relationships/footer" Target="/word/footer1.xml" Id="R5cd302c67d1846e9" /></Relationships>
</file>