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b71e2d1e0d4b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CATENA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Namsos,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20d4a5d446454dff"/>
      <w:footerReference xmlns:r="http://schemas.openxmlformats.org/officeDocument/2006/relationships" w:type="default" r:id="Rec300d2f4d35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4a5d446454dff" /><Relationship Type="http://schemas.openxmlformats.org/officeDocument/2006/relationships/footer" Target="/word/footer1.xml" Id="Rec300d2f4d35458a" /></Relationships>
</file>