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2f6f1c80b48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ILRØS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ILRØS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ca9010f003457f"/>
      <w:footerReference xmlns:r="http://schemas.openxmlformats.org/officeDocument/2006/relationships" w:type="default" r:id="R64e3896c46c9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a9010f003457f" /><Relationship Type="http://schemas.openxmlformats.org/officeDocument/2006/relationships/footer" Target="/word/footer1.xml" Id="R64e3896c46c94f49" /></Relationships>
</file>