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d4aaa1503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Ganger Rolf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Ganger Rolf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21d05b3da4849"/>
      <w:footerReference xmlns:r="http://schemas.openxmlformats.org/officeDocument/2006/relationships" w:type="default" r:id="R1e4b4dd6851a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Ganger Rolf ASA   ·   Org.nr 930 357 618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Ganger Rolf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21d05b3da4849" /><Relationship Type="http://schemas.openxmlformats.org/officeDocument/2006/relationships/footer" Target="/word/footer1.xml" Id="R1e4b4dd6851a43c4" /></Relationships>
</file>