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a8275ce93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SÆTERØY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Frei,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SÆTERØY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0e202291874298"/>
      <w:footerReference xmlns:r="http://schemas.openxmlformats.org/officeDocument/2006/relationships" w:type="default" r:id="Rf9d8c18ba4ee4a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SÆTERØY &amp; SØNN AS   ·   Org.nr 930 263 192   ·   Sørlia 13   ·   6520 FREI   ·   garshol@sateroy.no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SÆTERØY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0e202291874298" /><Relationship Type="http://schemas.openxmlformats.org/officeDocument/2006/relationships/footer" Target="/word/footer1.xml" Id="Rf9d8c18ba4ee4af8" /></Relationships>
</file>