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b71af7160141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EKEH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EKEH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ed92baba74c18"/>
      <w:footerReference xmlns:r="http://schemas.openxmlformats.org/officeDocument/2006/relationships" w:type="default" r:id="Ra320eeea268840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EKEH AS   ·   Org.nr 930 213 985   ·   Kjærnesveien 62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EKEH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ed92baba74c18" /><Relationship Type="http://schemas.openxmlformats.org/officeDocument/2006/relationships/footer" Target="/word/footer1.xml" Id="Ra320eeea268840e3" /></Relationships>
</file>