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88823721741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Stange,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 EIENDOM AS</w:t>
      </w:r>
    </w:p>
    <w:sectPr>
      <w:headerReference xmlns:r="http://schemas.openxmlformats.org/officeDocument/2006/relationships" w:type="default" r:id="Reda3a2af05d54e19"/>
      <w:footerReference xmlns:r="http://schemas.openxmlformats.org/officeDocument/2006/relationships" w:type="default" r:id="Rbea28182bba6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 EIENDOM AS   ·   Org.nr 929 660 021   ·   c/o Dorthe Lien Huse, Vestbygdvegen 99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3a2af05d54e19" /><Relationship Type="http://schemas.openxmlformats.org/officeDocument/2006/relationships/footer" Target="/word/footer1.xml" Id="Rbea28182bba64bc0" /></Relationships>
</file>