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28c055369c4c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TF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Rudshøgda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Rudshøgda,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TF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9a629ef6a94686"/>
      <w:footerReference xmlns:r="http://schemas.openxmlformats.org/officeDocument/2006/relationships" w:type="default" r:id="R4c233d2815a34c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DESIGN AS   ·   Org.nr 928 856 607   ·   Kinnlimarka 103   ·   2360 RUDSHØGDA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9a629ef6a94686" /><Relationship Type="http://schemas.openxmlformats.org/officeDocument/2006/relationships/footer" Target="/word/footer1.xml" Id="R4c233d2815a34c02" /></Relationships>
</file>