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8f8cb74c0f41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EIGUDEILL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EIGUDEILL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3704b14f05c4b11"/>
      <w:footerReference xmlns:r="http://schemas.openxmlformats.org/officeDocument/2006/relationships" w:type="default" r:id="R9b8fc3cd6ad147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EIGUDEILL AS   ·   Org.nr 928 469 913   ·   Smestadhagan 4D   ·   0376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EIGUDEILL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704b14f05c4b11" /><Relationship Type="http://schemas.openxmlformats.org/officeDocument/2006/relationships/footer" Target="/word/footer1.xml" Id="R9b8fc3cd6ad147c3" /></Relationships>
</file>