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2510f5a7245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REODOR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REODOR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9fee5acb384bd8"/>
      <w:footerReference xmlns:r="http://schemas.openxmlformats.org/officeDocument/2006/relationships" w:type="default" r:id="Rbf7023edb98f41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REODOR HOLDING AS   ·   Org.nr 928 298 914   ·   c/o Reodor Studios AS, Torggata 11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REODOR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fee5acb384bd8" /><Relationship Type="http://schemas.openxmlformats.org/officeDocument/2006/relationships/footer" Target="/word/footer1.xml" Id="Rbf7023edb98f418d" /></Relationships>
</file>