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dfac28a9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dfefff73b4192"/>
      <w:footerReference xmlns:r="http://schemas.openxmlformats.org/officeDocument/2006/relationships" w:type="default" r:id="R4b9da81d6d23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dfefff73b4192" /><Relationship Type="http://schemas.openxmlformats.org/officeDocument/2006/relationships/footer" Target="/word/footer1.xml" Id="R4b9da81d6d234ec0" /></Relationships>
</file>