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252f5ac42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 BOKLAGERET MAGASINET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 BOKLAGERET MAGASINET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f6d761e814ca6"/>
      <w:footerReference xmlns:r="http://schemas.openxmlformats.org/officeDocument/2006/relationships" w:type="default" r:id="Rc66f262ce925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 BOKLAGERET MAGASINET DRAMMEN AS   ·   Org.nr 927 819 902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 BOKLAGERET MAGASINET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f6d761e814ca6" /><Relationship Type="http://schemas.openxmlformats.org/officeDocument/2006/relationships/footer" Target="/word/footer1.xml" Id="Rc66f262ce925441c" /></Relationships>
</file>