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b780c2708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DLVRY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DLVRY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488c4cda24f39"/>
      <w:footerReference xmlns:r="http://schemas.openxmlformats.org/officeDocument/2006/relationships" w:type="default" r:id="Rab49d129adb9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488c4cda24f39" /><Relationship Type="http://schemas.openxmlformats.org/officeDocument/2006/relationships/footer" Target="/word/footer1.xml" Id="Rab49d129adb94f03" /></Relationships>
</file>