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e5f50423842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NORFAS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NORFAS AS</w:t>
      </w:r>
    </w:p>
    <w:sectPr>
      <w:headerReference xmlns:r="http://schemas.openxmlformats.org/officeDocument/2006/relationships" w:type="default" r:id="R662dd7ffbdce47f6"/>
      <w:footerReference xmlns:r="http://schemas.openxmlformats.org/officeDocument/2006/relationships" w:type="default" r:id="R1c22f666dd634a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NORFAS AS   ·   Org.nr 926 832 158   ·   Professor Smiths alle 52B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NORFAS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2dd7ffbdce47f6" /><Relationship Type="http://schemas.openxmlformats.org/officeDocument/2006/relationships/footer" Target="/word/footer1.xml" Id="R1c22f666dd634a77" /></Relationships>
</file>