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10cf4ffff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BLITZSCHNELL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BLITZSCHNELL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e8ed418a44376"/>
      <w:footerReference xmlns:r="http://schemas.openxmlformats.org/officeDocument/2006/relationships" w:type="default" r:id="R7e2e67c57625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BLITZSCHNELL CAPITAL AS   ·   Org.nr 926 817 000   ·   Aamodthellinga 2E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BLITZSCHNELL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e8ed418a44376" /><Relationship Type="http://schemas.openxmlformats.org/officeDocument/2006/relationships/footer" Target="/word/footer1.xml" Id="R7e2e67c576254f01" /></Relationships>
</file>