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2ce5d544c4d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HUSTLE INVEST AS</w:t>
      </w:r>
    </w:p>
    <w:sectPr>
      <w:headerReference xmlns:r="http://schemas.openxmlformats.org/officeDocument/2006/relationships" w:type="default" r:id="R0ac6cf8cb7ce4aff"/>
      <w:footerReference xmlns:r="http://schemas.openxmlformats.org/officeDocument/2006/relationships" w:type="default" r:id="Ra0de40422267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HUSTLE INVEST AS   ·   Org.nr 925 979 430   ·   Skåreråsen 12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6cf8cb7ce4aff" /><Relationship Type="http://schemas.openxmlformats.org/officeDocument/2006/relationships/footer" Target="/word/footer1.xml" Id="Ra0de404222674d9e" /></Relationships>
</file>