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3bb2dc9c148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VINDEGGEN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VINDEGGEN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00e50b18a74faf"/>
      <w:footerReference xmlns:r="http://schemas.openxmlformats.org/officeDocument/2006/relationships" w:type="default" r:id="R13d3e7b9d27348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VINDEGGEN INVEST AS   ·   Org.nr 925 809 470   ·   c/o Hektor, Ruseløkkveien 6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VINDEGGEN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0e50b18a74faf" /><Relationship Type="http://schemas.openxmlformats.org/officeDocument/2006/relationships/footer" Target="/word/footer1.xml" Id="R13d3e7b9d2734855" /></Relationships>
</file>