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d214a2e3f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BANKONTHAI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BANKONTHAI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65bf1f3c14ad8"/>
      <w:footerReference xmlns:r="http://schemas.openxmlformats.org/officeDocument/2006/relationships" w:type="default" r:id="Re3ba2e3b3a6d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BANKONTHAI AS   ·   Org.nr 925 501 042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BANKONTHAI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65bf1f3c14ad8" /><Relationship Type="http://schemas.openxmlformats.org/officeDocument/2006/relationships/footer" Target="/word/footer1.xml" Id="Re3ba2e3b3a6d4a87" /></Relationships>
</file>