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fb66d3eae540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SYNNE INVEST AS</w:t>
      </w:r>
    </w:p>
    <w:sectPr>
      <w:headerReference xmlns:r="http://schemas.openxmlformats.org/officeDocument/2006/relationships" w:type="default" r:id="Ra56c272babb6498a"/>
      <w:footerReference xmlns:r="http://schemas.openxmlformats.org/officeDocument/2006/relationships" w:type="default" r:id="R0f8a56db46ff41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SYNNE INVEST AS   ·   Org.nr 925 472 921   ·   Topaskroken 7   ·   4072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6c272babb6498a" /><Relationship Type="http://schemas.openxmlformats.org/officeDocument/2006/relationships/footer" Target="/word/footer1.xml" Id="R0f8a56db46ff41d7" /></Relationships>
</file>