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7df6cd94a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93d4a3b254444ebb"/>
      <w:footerReference xmlns:r="http://schemas.openxmlformats.org/officeDocument/2006/relationships" w:type="default" r:id="Rf35675aef888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4a3b254444ebb" /><Relationship Type="http://schemas.openxmlformats.org/officeDocument/2006/relationships/footer" Target="/word/footer1.xml" Id="Rf35675aef8884efc" /></Relationships>
</file>