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c98d16f7c4d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NORDIQUS LV PORTEFØLJE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NORDIQUS LV PORTEFØLJE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8308851e8c430d"/>
      <w:footerReference xmlns:r="http://schemas.openxmlformats.org/officeDocument/2006/relationships" w:type="default" r:id="Ra3d7908a8d8648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NORDIQUS LV PORTEFØLJE 2 AS   ·   Org.nr 925 335 894   ·   Kronprinsens gate 17   ·   0251 OSLO   ·   kontor@laringsverkstedet.no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NORDIQUS LV PORTEFØLJE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8308851e8c430d" /><Relationship Type="http://schemas.openxmlformats.org/officeDocument/2006/relationships/footer" Target="/word/footer1.xml" Id="Ra3d7908a8d86481f" /></Relationships>
</file>