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411e4f8f8c45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BRUNLANES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BRUNLANES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9fe99242f247af"/>
      <w:footerReference xmlns:r="http://schemas.openxmlformats.org/officeDocument/2006/relationships" w:type="default" r:id="R00f014bbe25a40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BRUNLANES REGNSKAP AS   ·   Org.nr 925 178 276   ·   Nansetgata 5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BRUNLANES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fe99242f247af" /><Relationship Type="http://schemas.openxmlformats.org/officeDocument/2006/relationships/footer" Target="/word/footer1.xml" Id="R00f014bbe25a4028" /></Relationships>
</file>