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1a9276e94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VENTOR ENERGI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VENTOR ENERGI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aa214fbac44202"/>
      <w:footerReference xmlns:r="http://schemas.openxmlformats.org/officeDocument/2006/relationships" w:type="default" r:id="Rf5183153260d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a214fbac44202" /><Relationship Type="http://schemas.openxmlformats.org/officeDocument/2006/relationships/footer" Target="/word/footer1.xml" Id="Rf5183153260d42a0" /></Relationships>
</file>