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655afa57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a42fb737b37545a4"/>
      <w:footerReference xmlns:r="http://schemas.openxmlformats.org/officeDocument/2006/relationships" w:type="default" r:id="Raf12ad6ea95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fb737b37545a4" /><Relationship Type="http://schemas.openxmlformats.org/officeDocument/2006/relationships/footer" Target="/word/footer1.xml" Id="Raf12ad6ea9564e7b" /></Relationships>
</file>