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081409c5de4f7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Lunde,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TELEMARK KOMPETANSE AS</w:t>
      </w:r>
    </w:p>
    <w:sectPr>
      <w:headerReference xmlns:r="http://schemas.openxmlformats.org/officeDocument/2006/relationships" w:type="default" r:id="R1a77290d904d4ba6"/>
      <w:footerReference xmlns:r="http://schemas.openxmlformats.org/officeDocument/2006/relationships" w:type="default" r:id="Re53dbb85800244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TELEMARK KOMPETANSE AS   ·   Org.nr 924 523 913   ·   Brugata 4   ·   3825 LUNDE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TELEMARK KOMPETANSE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77290d904d4ba6" /><Relationship Type="http://schemas.openxmlformats.org/officeDocument/2006/relationships/footer" Target="/word/footer1.xml" Id="Re53dbb8580024431" /></Relationships>
</file>