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8cd3ff9e784a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IMPACT ORIGIN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IMPACT ORIGIN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b05b052a64bd7"/>
      <w:footerReference xmlns:r="http://schemas.openxmlformats.org/officeDocument/2006/relationships" w:type="default" r:id="R714af0c2e707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IMPACT ORIGIN HOLDING AS   ·   Org.nr 924 491 213   ·   Løkkeveien 9B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IMPACT ORIGIN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b05b052a64bd7" /><Relationship Type="http://schemas.openxmlformats.org/officeDocument/2006/relationships/footer" Target="/word/footer1.xml" Id="R714af0c2e7074c4c" /></Relationships>
</file>