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a3bc735cc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MUNTHE-DAHL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8f67a4011c454c70"/>
      <w:footerReference xmlns:r="http://schemas.openxmlformats.org/officeDocument/2006/relationships" w:type="default" r:id="R6bf3fe3f8cb4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7a4011c454c70" /><Relationship Type="http://schemas.openxmlformats.org/officeDocument/2006/relationships/footer" Target="/word/footer1.xml" Id="R6bf3fe3f8cb44f7d" /></Relationships>
</file>