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0b8595f1e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4f6e133934701"/>
      <w:footerReference xmlns:r="http://schemas.openxmlformats.org/officeDocument/2006/relationships" w:type="default" r:id="Rf782eae01d25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4f6e133934701" /><Relationship Type="http://schemas.openxmlformats.org/officeDocument/2006/relationships/footer" Target="/word/footer1.xml" Id="Rf782eae01d254c77" /></Relationships>
</file>