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b52026b3fb4c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GREYSTONE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GREYSTONE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1ad657ee624e55"/>
      <w:footerReference xmlns:r="http://schemas.openxmlformats.org/officeDocument/2006/relationships" w:type="default" r:id="R7cd4d87730814e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GREYSTONE CAPITAL AS   ·   Org.nr 924 270 721   ·   Storgata 5   ·   1607 FREDRIKSTAD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GREYSTONE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1ad657ee624e55" /><Relationship Type="http://schemas.openxmlformats.org/officeDocument/2006/relationships/footer" Target="/word/footer1.xml" Id="R7cd4d87730814ec8" /></Relationships>
</file>