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bafdac0d14f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K.A.R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K.A.R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65b68f933d496d"/>
      <w:footerReference xmlns:r="http://schemas.openxmlformats.org/officeDocument/2006/relationships" w:type="default" r:id="R6905b5011c00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K.A.R INVEST AS   ·   Org.nr 922 975 280   ·   c/o Lofoten Sjøprodukter AS, Mortsundveien 379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K.A.R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5b68f933d496d" /><Relationship Type="http://schemas.openxmlformats.org/officeDocument/2006/relationships/footer" Target="/word/footer1.xml" Id="R6905b5011c004a7d" /></Relationships>
</file>