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3160c6c05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EIKA VBB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1ea6f4c3649f41c9"/>
      <w:footerReference xmlns:r="http://schemas.openxmlformats.org/officeDocument/2006/relationships" w:type="default" r:id="R0a6e5aa4e4f3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6f4c3649f41c9" /><Relationship Type="http://schemas.openxmlformats.org/officeDocument/2006/relationships/footer" Target="/word/footer1.xml" Id="R0a6e5aa4e4f34ed8" /></Relationships>
</file>