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5369296c354e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PIBA AS.</w:t>
      </w:r>
    </w:p>
    <w:sectPr>
      <w:headerReference xmlns:r="http://schemas.openxmlformats.org/officeDocument/2006/relationships" w:type="default" r:id="Rf7437a943a7b485a"/>
      <w:footerReference xmlns:r="http://schemas.openxmlformats.org/officeDocument/2006/relationships" w:type="default" r:id="R427ec80894a5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437a943a7b485a" /><Relationship Type="http://schemas.openxmlformats.org/officeDocument/2006/relationships/footer" Target="/word/footer1.xml" Id="R427ec80894a54a20" /></Relationships>
</file>