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a4d286f894b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PIBA AS, org.nr 921 663 102,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8bd237781e29458f"/>
      <w:footerReference xmlns:r="http://schemas.openxmlformats.org/officeDocument/2006/relationships" w:type="default" r:id="Ra8fa21227227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d237781e29458f" /><Relationship Type="http://schemas.openxmlformats.org/officeDocument/2006/relationships/footer" Target="/word/footer1.xml" Id="Ra8fa2122722747f1" /></Relationships>
</file>