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8979a1ef449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00c7f3682c3c42a4"/>
      <w:footerReference xmlns:r="http://schemas.openxmlformats.org/officeDocument/2006/relationships" w:type="default" r:id="Rfc3826ac9062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7f3682c3c42a4" /><Relationship Type="http://schemas.openxmlformats.org/officeDocument/2006/relationships/footer" Target="/word/footer1.xml" Id="Rfc3826ac90624b4c" /></Relationships>
</file>