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b788899b0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 CAFE &amp;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 CAFE &amp;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941dcbe304dfb"/>
      <w:footerReference xmlns:r="http://schemas.openxmlformats.org/officeDocument/2006/relationships" w:type="default" r:id="R9c04401ae3da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 CAFE &amp; CATERING AS   ·   Org.nr 921 594 313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 CAFE &amp;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941dcbe304dfb" /><Relationship Type="http://schemas.openxmlformats.org/officeDocument/2006/relationships/footer" Target="/word/footer1.xml" Id="R9c04401ae3da4d49" /></Relationships>
</file>