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b65dd7291b42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HOV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Eidsvåg I Romsdal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Eidsvåg I Romsdal,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HOV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ee1bfdc1604171"/>
      <w:footerReference xmlns:r="http://schemas.openxmlformats.org/officeDocument/2006/relationships" w:type="default" r:id="R76d0b21e5d124a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HOV PROSJEKT AS   ·   Org.nr 921 298 331   ·   Hammervollhagen 19   ·   6460 EIDSVÅG I ROMSDAL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HOV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ee1bfdc1604171" /><Relationship Type="http://schemas.openxmlformats.org/officeDocument/2006/relationships/footer" Target="/word/footer1.xml" Id="R76d0b21e5d124a12" /></Relationships>
</file>