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a44045fc840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65549baac60c472d"/>
      <w:footerReference xmlns:r="http://schemas.openxmlformats.org/officeDocument/2006/relationships" w:type="default" r:id="R23c6d8b96f0f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49baac60c472d" /><Relationship Type="http://schemas.openxmlformats.org/officeDocument/2006/relationships/footer" Target="/word/footer1.xml" Id="R23c6d8b96f0f45bc" /></Relationships>
</file>