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31198b42224d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Adminco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Adminco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f83ad40c5b4f9e"/>
      <w:footerReference xmlns:r="http://schemas.openxmlformats.org/officeDocument/2006/relationships" w:type="default" r:id="Re5c9213a6757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Adminco   ·   Org.nr 920 848 621   ·   Strandveien 50   ·   1366 LYSAKER   ·   Tlf. 67 10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Adminco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f83ad40c5b4f9e" /><Relationship Type="http://schemas.openxmlformats.org/officeDocument/2006/relationships/footer" Target="/word/footer1.xml" Id="Re5c9213a67574965" /></Relationships>
</file>